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06C" w:rsidRPr="009C006C" w:rsidRDefault="009C006C" w:rsidP="009C006C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C006C"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</w:rPr>
        <w:t>Тренинг самосознания личности</w:t>
      </w:r>
    </w:p>
    <w:p w:rsidR="009C006C" w:rsidRDefault="009C006C" w:rsidP="009C006C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Божович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Л.И. Проблемы формирования личности / Под ред.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Д.И.Фельдштейна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М.; Воронеж, 1995</w:t>
      </w:r>
    </w:p>
    <w:p w:rsidR="00000000" w:rsidRDefault="009C006C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>
    <w:useFELayout/>
  </w:compat>
  <w:rsids>
    <w:rsidRoot w:val="009C006C"/>
    <w:rsid w:val="009C00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2020-09-24T12:17:00Z</dcterms:created>
  <dcterms:modified xsi:type="dcterms:W3CDTF">2020-09-24T12:17:00Z</dcterms:modified>
</cp:coreProperties>
</file>